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Форма искового заявления
</w:t>
      </w:r>
    </w:p>
    <w:p>
      <w:r>
        <w:t xml:space="preserve">(общая рекомендуемая схема)
</w:t>
      </w:r>
    </w:p>
    <w:p>
      <w:r>
        <w:t xml:space="preserve">Заказное
</w:t>
      </w:r>
    </w:p>
    <w:p>
      <w:r>
        <w:t xml:space="preserve">(вариант - с уведомлением о вручении)
</w:t>
      </w:r>
    </w:p>
    <w:p>
      <w:r>
        <w:t xml:space="preserve">В Арбитражный суд __________ обл.
</w:t>
      </w:r>
    </w:p>
    <w:p>
      <w:r>
        <w:t xml:space="preserve">(указать адрес)
</w:t>
      </w:r>
    </w:p>
    <w:p>
      <w:r>
        <w:t xml:space="preserve">Истец: (полное наименование
</w:t>
      </w:r>
    </w:p>
    <w:p>
      <w:r>
        <w:t xml:space="preserve">организации, ее почтовые и банковские
</w:t>
      </w:r>
    </w:p>
    <w:p>
      <w:r>
        <w:t xml:space="preserve">реквизиты)
</w:t>
      </w:r>
    </w:p>
    <w:p>
      <w:r>
        <w:t xml:space="preserve">Ответчик: (полное наименование
</w:t>
      </w:r>
    </w:p>
    <w:p>
      <w:r>
        <w:t xml:space="preserve">организации, ее почтовые и
</w:t>
      </w:r>
    </w:p>
    <w:p>
      <w:r>
        <w:t xml:space="preserve">банковские реквизиты)
</w:t>
      </w:r>
    </w:p>
    <w:p>
      <w:r>
        <w:t xml:space="preserve">Цена (сумма) иска ___________ руб.
</w:t>
      </w:r>
    </w:p>
    <w:p>
      <w:r>
        <w:t xml:space="preserve">(вариант - Иск без цены)
</w:t>
      </w:r>
    </w:p>
    <w:p>
      <w:r>
        <w:t xml:space="preserve">Госпошлина ___________________ руб.
</w:t>
      </w:r>
    </w:p>
    <w:p>
      <w:r>
        <w:t xml:space="preserve">Исковое заявление
</w:t>
      </w:r>
    </w:p>
    <w:p>
      <w:r>
        <w:t xml:space="preserve">(кратко - существо требований по иску)
</w:t>
      </w:r>
    </w:p>
    <w:p>
      <w:r>
        <w:t xml:space="preserve">Какой-либо общей  формы - бланка искового заявления быть не может ,
</w:t>
      </w:r>
    </w:p>
    <w:p>
      <w:r>
        <w:t xml:space="preserve">а  публикуемые   (в  отдельных   изданиях)  образцы  форм  могут  только
</w:t>
      </w:r>
    </w:p>
    <w:p>
      <w:r>
        <w:t xml:space="preserve">дезориентировать работника,  не имеющего  достаточной  практики  в  этих
</w:t>
      </w:r>
    </w:p>
    <w:p>
      <w:r>
        <w:t xml:space="preserve">вопросах.
</w:t>
      </w:r>
    </w:p>
    <w:p>
      <w:r>
        <w:t xml:space="preserve">Вопросы формы  и содержания  искового заявления  и  ряда  моментов,
</w:t>
      </w:r>
    </w:p>
    <w:p>
      <w:r>
        <w:t xml:space="preserve">связанных с  предъявлением  иска,  регулируются  главой  X  Арбитражного
</w:t>
      </w:r>
    </w:p>
    <w:p>
      <w:r>
        <w:t xml:space="preserve">процессуального кодекса РФ, в частности ст.ст.79-81.
</w:t>
      </w:r>
    </w:p>
    <w:p>
      <w:r>
        <w:t xml:space="preserve">Несколько рекомендаций специалистов по оформлению искового
</w:t>
      </w:r>
    </w:p>
    <w:p>
      <w:r>
        <w:t xml:space="preserve">заявления:
</w:t>
      </w:r>
    </w:p>
    <w:p>
      <w:r>
        <w:t xml:space="preserve">- наличие  подтверждения о  направлении копии  искового заявления и
</w:t>
      </w:r>
    </w:p>
    <w:p>
      <w:r>
        <w:t xml:space="preserve">необходимых документов  ответчику (почтовая квитанция, отметка ответчика
</w:t>
      </w:r>
    </w:p>
    <w:p>
      <w:r>
        <w:t xml:space="preserve">о получении - см. выше);
</w:t>
      </w:r>
    </w:p>
    <w:p>
      <w:r>
        <w:t xml:space="preserve">- точное  обоснование (под  заголовком) предмета  (существа)  иска,
</w:t>
      </w:r>
    </w:p>
    <w:p>
      <w:r>
        <w:t xml:space="preserve">т.к. судьи рассматривают, как правило, иски по определенным направлениям
</w:t>
      </w:r>
    </w:p>
    <w:p>
      <w:r>
        <w:t xml:space="preserve">деятельности и  это облегчит  прохождение дела  от  его  регистрации  до
</w:t>
      </w:r>
    </w:p>
    <w:p>
      <w:r>
        <w:t xml:space="preserve">рассматривающего состава арбитражного суда;
</w:t>
      </w:r>
    </w:p>
    <w:p>
      <w:r>
        <w:t xml:space="preserve">- необходим обоснованный и подробный расчет исковых требований как
</w:t>
      </w:r>
    </w:p>
    <w:p>
      <w:r>
        <w:t xml:space="preserve">в целом, так и по отдельным составляющим иска;
</w:t>
      </w:r>
    </w:p>
    <w:p>
      <w:r>
        <w:t xml:space="preserve">- желательно  в тексте  искового заявления указать конкретные нормы
</w:t>
      </w:r>
    </w:p>
    <w:p>
      <w:r>
        <w:t xml:space="preserve">законодательства,  ссылаясь   на  которые   истец  в   правовом  аспекте
</w:t>
      </w:r>
    </w:p>
    <w:p>
      <w:r>
        <w:t xml:space="preserve">обосновывает свои  требования (при  наличии возможности,  быть готовым в
</w:t>
      </w:r>
    </w:p>
    <w:p>
      <w:r>
        <w:t xml:space="preserve">заседании суда предъявить составу суда эти нормативные акты или передать
</w:t>
      </w:r>
    </w:p>
    <w:p>
      <w:r>
        <w:t xml:space="preserve">выписки (ксерокопии)  из них  - у  судей дел  много  и  разнообразие  их
</w:t>
      </w:r>
    </w:p>
    <w:p>
      <w:r>
        <w:t xml:space="preserve">велико,  а   времени  на   поиски  законодательных   обоснований  всегда
</w:t>
      </w:r>
    </w:p>
    <w:p>
      <w:r>
        <w:t xml:space="preserve">недостаточно.
</w:t>
      </w:r>
    </w:p>
    <w:p>
      <w:r>
        <w:t xml:space="preserve">Поэтому не  следует превращать  разрешение дела  в головоломку  для
</w:t>
      </w:r>
    </w:p>
    <w:p>
      <w:r>
        <w:t xml:space="preserve">судей, а  необходимо оказать  посильную  помощь  в  подборе  нормативных
</w:t>
      </w:r>
    </w:p>
    <w:p>
      <w:r>
        <w:t xml:space="preserve">материалов, оставив  за судом  главное -  оценочный критерий и вынесения
</w:t>
      </w:r>
    </w:p>
    <w:p>
      <w:r>
        <w:t xml:space="preserve">решения по существу.
</w:t>
      </w:r>
    </w:p>
    <w:p>
      <w:r>
        <w:t xml:space="preserve">Текст самого  искового заявления рекомендуется ограничивать объемом
</w:t>
      </w:r>
    </w:p>
    <w:p>
      <w:r>
        <w:t xml:space="preserve">до  2-х  машинописных  страниц.  Практика  показывает, что  внимание  не
</w:t>
      </w:r>
    </w:p>
    <w:p>
      <w:r>
        <w:t xml:space="preserve">воспринимает более  длинные тексты.  В тексте  не  должно  быть  "воды",
</w:t>
      </w:r>
    </w:p>
    <w:p>
      <w:r>
        <w:t xml:space="preserve">лозунгов, повторений.
</w:t>
      </w:r>
    </w:p>
    <w:p>
      <w:r>
        <w:t xml:space="preserve">Достаточно примерная структура текста искового заявления:
</w:t>
      </w:r>
    </w:p>
    <w:p>
      <w:r>
        <w:t xml:space="preserve">"Между _______  (кем)  и  _________  (кем)  "____"______19__г.  был
</w:t>
      </w:r>
    </w:p>
    <w:p>
      <w:r>
        <w:t xml:space="preserve">заключен договор о (предмет договора), согласно которому ответчик принял
</w:t>
      </w:r>
    </w:p>
    <w:p>
      <w:r>
        <w:t xml:space="preserve">на себя обязательство (существо обязательства, сроки и т.п.)
</w:t>
      </w:r>
    </w:p>
    <w:p>
      <w:r>
        <w:t xml:space="preserve">Вместе с тем, несмотря на своевременное перечисление истцом средств
</w:t>
      </w:r>
    </w:p>
    <w:p>
      <w:r>
        <w:t xml:space="preserve">ответчику в  порядке исполнения условий договора от ___________ ответчик
</w:t>
      </w:r>
    </w:p>
    <w:p>
      <w:r>
        <w:t xml:space="preserve">до настоящего  времени (не  отгрузил, не  поставил, не  возместил убытки
</w:t>
      </w:r>
    </w:p>
    <w:p>
      <w:r>
        <w:t xml:space="preserve">истца от  некачественной или некомплектной поставки, не оплатил штрафные
</w:t>
      </w:r>
    </w:p>
    <w:p>
      <w:r>
        <w:t xml:space="preserve">санкции, не осуществил возврат тары и т.п.).
</w:t>
      </w:r>
    </w:p>
    <w:p>
      <w:r>
        <w:t xml:space="preserve">Долг  ответчика  составляет  ________  руб.  (дать  расчет  исковых
</w:t>
      </w:r>
    </w:p>
    <w:p>
      <w:r>
        <w:t xml:space="preserve">требований) со ссылками на нормы законодательства и условия договора.
</w:t>
      </w:r>
    </w:p>
    <w:p>
      <w:r>
        <w:t xml:space="preserve">На  заявленную   _____________   (дата)   претензию   ответчик   не
</w:t>
      </w:r>
    </w:p>
    <w:p>
      <w:r>
        <w:t xml:space="preserve">отреагировал (варианты  - дал  ответ, не соответствующий обстоятельствам
</w:t>
      </w:r>
    </w:p>
    <w:p>
      <w:r>
        <w:t xml:space="preserve">дела; своей  вины не признал, ссылаясь на __________; частично признал и
</w:t>
      </w:r>
    </w:p>
    <w:p>
      <w:r>
        <w:t xml:space="preserve">оплатил (или  не оплатил).  Дополнительные меры  истца по доарбитражному
</w:t>
      </w:r>
    </w:p>
    <w:p>
      <w:r>
        <w:t xml:space="preserve">урегулированию спора также не дали каких-либо результатов, что вынуждает
</w:t>
      </w:r>
    </w:p>
    <w:p>
      <w:r>
        <w:t xml:space="preserve">истца обратиться  в  арбитражный  суд  за  защитой  своих  имущественных
</w:t>
      </w:r>
    </w:p>
    <w:p>
      <w:r>
        <w:t xml:space="preserve">интересов.
</w:t>
      </w:r>
    </w:p>
    <w:p>
      <w:r>
        <w:t xml:space="preserve">Ответ ____________  на претензию не может быть принят по существу в
</w:t>
      </w:r>
    </w:p>
    <w:p>
      <w:r>
        <w:t xml:space="preserve">связи (указать).
</w:t>
      </w:r>
    </w:p>
    <w:p>
      <w:r>
        <w:t xml:space="preserve">В соответствии  с изложенным  истец просит  взыскать с  ответчика в
</w:t>
      </w:r>
    </w:p>
    <w:p>
      <w:r>
        <w:t xml:space="preserve">свою пользу  (сумма -  или натуральная  форма -  и существо  - за  какие
</w:t>
      </w:r>
    </w:p>
    <w:p>
      <w:r>
        <w:t xml:space="preserve">нарушения -  иска), а  также госпошлину в сумме _________ руб. с выдачей
</w:t>
      </w:r>
    </w:p>
    <w:p>
      <w:r>
        <w:t xml:space="preserve">соответствующих приказов.
</w:t>
      </w:r>
    </w:p>
    <w:p>
      <w:r>
        <w:t xml:space="preserve">Копия  настоящего   искового  заявления   с   копиями   прилагаемых
</w:t>
      </w:r>
    </w:p>
    <w:p>
      <w:r>
        <w:t xml:space="preserve">документов (вариант  - документы,  необходимые для рассмотрения искового
</w:t>
      </w:r>
    </w:p>
    <w:p>
      <w:r>
        <w:t xml:space="preserve">заявления и дачи отзыва по существу его, у ответчика имеются) направлены
</w:t>
      </w:r>
    </w:p>
    <w:p>
      <w:r>
        <w:t xml:space="preserve">ответчику (см. квитанцию об отсылке).
</w:t>
      </w:r>
    </w:p>
    <w:p>
      <w:r>
        <w:t xml:space="preserve">Приложения: 1. Копия договора от _________________
</w:t>
      </w:r>
    </w:p>
    <w:p>
      <w:r>
        <w:t xml:space="preserve">2. Документы, подтверждающие существо иска
</w:t>
      </w:r>
    </w:p>
    <w:p>
      <w:r>
        <w:t xml:space="preserve">(перечислить)
</w:t>
      </w:r>
    </w:p>
    <w:p>
      <w:r>
        <w:t xml:space="preserve">3. Копия претензии от _________________
</w:t>
      </w:r>
    </w:p>
    <w:p>
      <w:r>
        <w:t xml:space="preserve">4. Ответ на претензию от _______________
</w:t>
      </w:r>
    </w:p>
    <w:p>
      <w:r>
        <w:t xml:space="preserve">5. Квитанция об отсылке претензии другой
</w:t>
      </w:r>
    </w:p>
    <w:p>
      <w:r>
        <w:t xml:space="preserve">стороне по договору.
</w:t>
      </w:r>
    </w:p>
    <w:p>
      <w:r>
        <w:t xml:space="preserve">6. Расчет исковых требований.
</w:t>
      </w:r>
    </w:p>
    <w:p>
      <w:r>
        <w:t xml:space="preserve">7. Подтверждение об уплате госпошлины.
</w:t>
      </w:r>
    </w:p>
    <w:p>
      <w:r>
        <w:t xml:space="preserve">8. Квитанция об отсылки копии искового
</w:t>
      </w:r>
    </w:p>
    <w:p>
      <w:r>
        <w:t xml:space="preserve">заявления истцу.
</w:t>
      </w:r>
    </w:p>
    <w:p>
      <w:r>
        <w:t xml:space="preserve">Руководитель организации                (Ф.И.О.)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1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1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2023-10-10T09:38:57.783Z</dcterms:created>
  <dcterms:modified xsi:type="dcterms:W3CDTF">2023-10-10T09:38:57.783Z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